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0DE8" w14:textId="49CA3AA7"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F54816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</w:t>
      </w:r>
      <w:r w:rsidR="00F54816">
        <w:rPr>
          <w:rFonts w:ascii="Times New Roman" w:hAnsi="Times New Roman" w:cs="Times New Roman"/>
          <w:color w:val="000000" w:themeColor="text1"/>
        </w:rPr>
        <w:t>06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14:paraId="22B56163" w14:textId="77777777"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14:paraId="2365E038" w14:textId="77777777"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14:paraId="1657823D" w14:textId="77777777"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14:paraId="362C12FC" w14:textId="77777777"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14:paraId="53E1298F" w14:textId="77777777" w:rsidR="00E25918" w:rsidRPr="00E25918" w:rsidRDefault="00E25918" w:rsidP="00E25918">
      <w:pPr>
        <w:ind w:left="360"/>
        <w:jc w:val="center"/>
        <w:rPr>
          <w:b/>
          <w:i/>
        </w:rPr>
      </w:pPr>
      <w:r w:rsidRPr="00E25918">
        <w:rPr>
          <w:b/>
          <w:color w:val="0D0D0D" w:themeColor="text1" w:themeTint="F2"/>
        </w:rPr>
        <w:t>pełnieni</w:t>
      </w:r>
      <w:r>
        <w:rPr>
          <w:b/>
          <w:color w:val="0D0D0D" w:themeColor="text1" w:themeTint="F2"/>
        </w:rPr>
        <w:t>e</w:t>
      </w:r>
      <w:r w:rsidRPr="00E25918">
        <w:rPr>
          <w:b/>
          <w:color w:val="0D0D0D" w:themeColor="text1" w:themeTint="F2"/>
        </w:rPr>
        <w:t xml:space="preserve"> funkcji eksperta prezentującego wyniki badań na konferencji </w:t>
      </w:r>
      <w:r w:rsidRPr="00E25918">
        <w:rPr>
          <w:b/>
          <w:color w:val="0D0D0D" w:themeColor="text1" w:themeTint="F2"/>
        </w:rPr>
        <w:br/>
        <w:t xml:space="preserve">w ramach operacji nt.: </w:t>
      </w:r>
      <w:r w:rsidRPr="00E25918">
        <w:rPr>
          <w:b/>
          <w:i/>
        </w:rPr>
        <w:t>Niewykorzystane potencjały rozwoju zrównoważonego obszarów wiejskich w województwie warmińsko-mazurskim</w:t>
      </w:r>
    </w:p>
    <w:p w14:paraId="00042EE4" w14:textId="77777777" w:rsidR="00F7683D" w:rsidRDefault="00845B5F" w:rsidP="00F7683D">
      <w:pPr>
        <w:pStyle w:val="Akapitzlist"/>
        <w:numPr>
          <w:ilvl w:val="0"/>
          <w:numId w:val="1"/>
        </w:num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przedmiotu zamówienia została ustalona na kwot</w:t>
      </w:r>
      <w:r w:rsidR="00D63AB3"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F7683D"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E259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200,00 zł za prezentację jednego tematu (wystąpienia 15 min).</w:t>
      </w:r>
    </w:p>
    <w:p w14:paraId="3B878F6F" w14:textId="77777777" w:rsidR="00E25918" w:rsidRDefault="00E25918" w:rsidP="00B440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-284" w:hanging="284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Tematy:</w:t>
      </w:r>
    </w:p>
    <w:p w14:paraId="5A966E6A" w14:textId="77777777" w:rsidR="00E25918" w:rsidRPr="00217FFC" w:rsidRDefault="00E25918" w:rsidP="00B440EB">
      <w:pPr>
        <w:pStyle w:val="Akapitzlist1"/>
        <w:widowControl/>
        <w:suppressAutoHyphens w:val="0"/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217FFC">
        <w:rPr>
          <w:rFonts w:ascii="Times New Roman" w:hAnsi="Times New Roman" w:cs="Times New Roman"/>
        </w:rPr>
        <w:t>1. Możliwości rozwoju usług ekosystemowych.</w:t>
      </w:r>
    </w:p>
    <w:p w14:paraId="5816BF15" w14:textId="77777777" w:rsidR="00E25918" w:rsidRPr="00E25918" w:rsidRDefault="00E25918" w:rsidP="00B440EB">
      <w:pPr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</w:rPr>
        <w:t xml:space="preserve">2. Możliwości podejmowania działań na rzecz energooszczędności budynków mieszkalnych </w:t>
      </w:r>
      <w:r w:rsidRPr="00217FFC">
        <w:t>.</w:t>
      </w:r>
    </w:p>
    <w:p w14:paraId="7BAD7C04" w14:textId="77777777" w:rsidR="00E25918" w:rsidRPr="00E25918" w:rsidRDefault="00E25918" w:rsidP="00B440EB">
      <w:pPr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</w:rPr>
        <w:t>3. Perspektywy wdrożenia wybranych rozwiązań w rolnictwie zmniejszających presję na środowisko</w:t>
      </w:r>
      <w:r w:rsidRPr="00217FFC">
        <w:t>.</w:t>
      </w:r>
    </w:p>
    <w:p w14:paraId="497B9B2A" w14:textId="77777777" w:rsidR="00E25918" w:rsidRPr="00E25918" w:rsidRDefault="00E25918" w:rsidP="00B440EB">
      <w:pPr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</w:rPr>
        <w:t>4. Możliwości usprawnienia organizacji systemu produkcji i przetwórstwa w systemie ekologicznym</w:t>
      </w:r>
      <w:r w:rsidRPr="00217FFC">
        <w:t>.</w:t>
      </w:r>
    </w:p>
    <w:p w14:paraId="25FC81E3" w14:textId="77777777" w:rsidR="00E25918" w:rsidRPr="00E25918" w:rsidRDefault="00E25918" w:rsidP="00B440EB">
      <w:pPr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</w:rPr>
        <w:t xml:space="preserve">5. Możliwości wykorzystania </w:t>
      </w:r>
      <w:r w:rsidRPr="00E25918">
        <w:rPr>
          <w:rStyle w:val="font"/>
          <w:rFonts w:ascii="Times New Roman" w:hAnsi="Times New Roman" w:cs="Times New Roman"/>
          <w:color w:val="000000"/>
          <w:shd w:val="clear" w:color="auto" w:fill="FFFFFF"/>
        </w:rPr>
        <w:t>potencjału inwestycyjnego gmin w zakresie wykorzystania odnawialnych źródeł energii</w:t>
      </w:r>
      <w:r w:rsidRPr="00E25918">
        <w:rPr>
          <w:rStyle w:val="font"/>
          <w:color w:val="000000"/>
          <w:shd w:val="clear" w:color="auto" w:fill="FFFFFF"/>
        </w:rPr>
        <w:t>.</w:t>
      </w:r>
    </w:p>
    <w:p w14:paraId="630F9CF5" w14:textId="77777777" w:rsidR="00E25918" w:rsidRPr="00E25918" w:rsidRDefault="00E25918" w:rsidP="00B440EB">
      <w:pPr>
        <w:spacing w:after="0" w:line="240" w:lineRule="auto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  <w:color w:val="000000" w:themeColor="text1"/>
        </w:rPr>
        <w:t>6. Realizacja polityki przestrzennej na poziomie gminnym w odniesieniu do obszarów rolniczych</w:t>
      </w:r>
      <w:r w:rsidRPr="00E25918">
        <w:rPr>
          <w:color w:val="000000" w:themeColor="text1"/>
        </w:rPr>
        <w:t>.</w:t>
      </w:r>
    </w:p>
    <w:p w14:paraId="69054562" w14:textId="77777777" w:rsidR="00E25918" w:rsidRPr="00E25918" w:rsidRDefault="00E25918" w:rsidP="00E25918">
      <w:pPr>
        <w:spacing w:after="60"/>
        <w:ind w:left="709" w:hanging="349"/>
        <w:rPr>
          <w:rFonts w:ascii="Times New Roman" w:hAnsi="Times New Roman" w:cs="Times New Roman"/>
        </w:rPr>
      </w:pPr>
      <w:r w:rsidRPr="00E25918">
        <w:rPr>
          <w:rFonts w:ascii="Times New Roman" w:hAnsi="Times New Roman" w:cs="Times New Roman"/>
        </w:rPr>
        <w:t>7. Niewykorzystane potencjały jako czynnik zrównoważonego rozwoju obszarów wiejskich w woj. warmińsko-mazurskim</w:t>
      </w:r>
      <w:r w:rsidRPr="00217FFC">
        <w:t>.</w:t>
      </w:r>
    </w:p>
    <w:p w14:paraId="0A43AD67" w14:textId="77777777" w:rsidR="00845B5F" w:rsidRPr="00B17444" w:rsidRDefault="00E25918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="00845B5F"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14:paraId="615FF200" w14:textId="77777777" w:rsidR="002A3703" w:rsidRPr="00B17444" w:rsidRDefault="00E25918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14:paraId="38D3E2EF" w14:textId="4C578572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866EBD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</w:t>
      </w:r>
      <w:r w:rsidR="00F5481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66EBD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F54816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bookmarkStart w:id="0" w:name="_GoBack"/>
      <w:bookmarkEnd w:id="0"/>
    </w:p>
    <w:p w14:paraId="33B5CB1C" w14:textId="77777777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14:paraId="603DB44E" w14:textId="77777777"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Termin składania ofert upłynął w dniu </w:t>
      </w:r>
      <w:r w:rsidR="00B440EB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5329D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B440EB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3A3B0AF3" w14:textId="77777777"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25918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9993" w:type="dxa"/>
        <w:tblLook w:val="04A0" w:firstRow="1" w:lastRow="0" w:firstColumn="1" w:lastColumn="0" w:noHBand="0" w:noVBand="1"/>
      </w:tblPr>
      <w:tblGrid>
        <w:gridCol w:w="534"/>
        <w:gridCol w:w="1417"/>
        <w:gridCol w:w="3711"/>
        <w:gridCol w:w="1392"/>
        <w:gridCol w:w="1701"/>
        <w:gridCol w:w="1238"/>
      </w:tblGrid>
      <w:tr w:rsidR="00B440EB" w:rsidRPr="00B17444" w14:paraId="1211190A" w14:textId="77777777" w:rsidTr="00B440EB">
        <w:tc>
          <w:tcPr>
            <w:tcW w:w="534" w:type="dxa"/>
          </w:tcPr>
          <w:p w14:paraId="061FD45D" w14:textId="77777777" w:rsidR="00B440EB" w:rsidRPr="005C2D0D" w:rsidRDefault="00B440EB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Align w:val="center"/>
          </w:tcPr>
          <w:p w14:paraId="0E229D39" w14:textId="77777777" w:rsidR="00B440EB" w:rsidRPr="005C2D0D" w:rsidRDefault="00B440EB" w:rsidP="00B44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złożenia</w:t>
            </w:r>
          </w:p>
        </w:tc>
        <w:tc>
          <w:tcPr>
            <w:tcW w:w="3711" w:type="dxa"/>
            <w:vAlign w:val="center"/>
          </w:tcPr>
          <w:p w14:paraId="60F65857" w14:textId="77777777" w:rsidR="00B440EB" w:rsidRPr="005C2D0D" w:rsidRDefault="00B440EB" w:rsidP="00E25918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 stopień lub tytuł naukowy </w:t>
            </w:r>
            <w:r w:rsidRPr="005C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392" w:type="dxa"/>
            <w:vAlign w:val="center"/>
          </w:tcPr>
          <w:p w14:paraId="65A7EA21" w14:textId="77777777" w:rsidR="00B440EB" w:rsidRPr="005C2D0D" w:rsidRDefault="00B440EB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tematu</w:t>
            </w:r>
          </w:p>
          <w:p w14:paraId="75CDDCBC" w14:textId="77777777" w:rsidR="00B440EB" w:rsidRPr="005C2D0D" w:rsidRDefault="00B440EB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59A15F3" w14:textId="77777777" w:rsidR="00B440EB" w:rsidRPr="005C2D0D" w:rsidRDefault="00B440EB" w:rsidP="00B44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Oferowana cena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1238" w:type="dxa"/>
            <w:vAlign w:val="center"/>
          </w:tcPr>
          <w:p w14:paraId="3348FCA5" w14:textId="77777777" w:rsidR="00B440EB" w:rsidRPr="005C2D0D" w:rsidRDefault="00B440EB" w:rsidP="00E259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Wybór tematu</w:t>
            </w:r>
          </w:p>
        </w:tc>
      </w:tr>
      <w:tr w:rsidR="00B440EB" w:rsidRPr="00B17444" w14:paraId="6514B22A" w14:textId="77777777" w:rsidTr="00B440EB">
        <w:tc>
          <w:tcPr>
            <w:tcW w:w="534" w:type="dxa"/>
          </w:tcPr>
          <w:p w14:paraId="34FA58F8" w14:textId="77777777" w:rsidR="00B440EB" w:rsidRPr="005C2D0D" w:rsidRDefault="00B440EB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0333EEC0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7A5AE841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Prof. UWM dr hab. Konrad Turkowski</w:t>
            </w:r>
          </w:p>
        </w:tc>
        <w:tc>
          <w:tcPr>
            <w:tcW w:w="1392" w:type="dxa"/>
            <w:vAlign w:val="center"/>
          </w:tcPr>
          <w:p w14:paraId="0C8D01C6" w14:textId="77777777" w:rsidR="00B440EB" w:rsidRPr="005C2D0D" w:rsidRDefault="00B440EB" w:rsidP="008347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1, 3, 4, 7</w:t>
            </w:r>
          </w:p>
        </w:tc>
        <w:tc>
          <w:tcPr>
            <w:tcW w:w="1701" w:type="dxa"/>
            <w:vAlign w:val="center"/>
          </w:tcPr>
          <w:p w14:paraId="1889D296" w14:textId="77777777" w:rsidR="00B440EB" w:rsidRPr="005C2D0D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7A608D2B" w14:textId="77777777" w:rsidR="00B440EB" w:rsidRPr="005C2D0D" w:rsidRDefault="00B440EB" w:rsidP="000732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Temat nr 1</w:t>
            </w:r>
          </w:p>
        </w:tc>
      </w:tr>
      <w:tr w:rsidR="00B440EB" w:rsidRPr="00E25918" w14:paraId="70EE4055" w14:textId="77777777" w:rsidTr="00B440EB">
        <w:trPr>
          <w:trHeight w:val="187"/>
        </w:trPr>
        <w:tc>
          <w:tcPr>
            <w:tcW w:w="534" w:type="dxa"/>
          </w:tcPr>
          <w:p w14:paraId="6603E5B9" w14:textId="77777777" w:rsidR="00B440EB" w:rsidRPr="005C2D0D" w:rsidRDefault="00B440EB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14:paraId="3E90DCB3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566F877B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E25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Brodzińska</w:t>
            </w:r>
            <w:proofErr w:type="spellEnd"/>
          </w:p>
        </w:tc>
        <w:tc>
          <w:tcPr>
            <w:tcW w:w="1392" w:type="dxa"/>
            <w:vAlign w:val="center"/>
          </w:tcPr>
          <w:p w14:paraId="0FAD6C54" w14:textId="77777777" w:rsidR="00B440EB" w:rsidRPr="00E25918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1, 3, 4, 7</w:t>
            </w:r>
          </w:p>
        </w:tc>
        <w:tc>
          <w:tcPr>
            <w:tcW w:w="1701" w:type="dxa"/>
            <w:vAlign w:val="center"/>
          </w:tcPr>
          <w:p w14:paraId="0B21828C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1F99F8E6" w14:textId="77777777" w:rsidR="00B440EB" w:rsidRPr="00E25918" w:rsidRDefault="00B440EB" w:rsidP="000732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nr 3</w:t>
            </w:r>
          </w:p>
        </w:tc>
      </w:tr>
      <w:tr w:rsidR="00B440EB" w:rsidRPr="00E25918" w14:paraId="79643102" w14:textId="77777777" w:rsidTr="00B440EB">
        <w:trPr>
          <w:trHeight w:val="234"/>
        </w:trPr>
        <w:tc>
          <w:tcPr>
            <w:tcW w:w="534" w:type="dxa"/>
          </w:tcPr>
          <w:p w14:paraId="7F26E03B" w14:textId="77777777" w:rsidR="00B440EB" w:rsidRPr="00E25918" w:rsidRDefault="00B440EB" w:rsidP="001079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417" w:type="dxa"/>
          </w:tcPr>
          <w:p w14:paraId="1175323F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58154346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Prof. UWM dr hab. Zbigniew Brodziński</w:t>
            </w:r>
          </w:p>
        </w:tc>
        <w:tc>
          <w:tcPr>
            <w:tcW w:w="1392" w:type="dxa"/>
            <w:vAlign w:val="center"/>
          </w:tcPr>
          <w:p w14:paraId="42C2AA99" w14:textId="77777777" w:rsidR="00B440EB" w:rsidRPr="00E25918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1, 3, 4, 5, 6, 7</w:t>
            </w:r>
          </w:p>
        </w:tc>
        <w:tc>
          <w:tcPr>
            <w:tcW w:w="1701" w:type="dxa"/>
            <w:vAlign w:val="center"/>
          </w:tcPr>
          <w:p w14:paraId="41178513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3E590D68" w14:textId="77777777" w:rsidR="00B440EB" w:rsidRPr="00E25918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EB" w:rsidRPr="0083478C" w14:paraId="65D8C0B9" w14:textId="77777777" w:rsidTr="00B440EB">
        <w:trPr>
          <w:trHeight w:val="266"/>
        </w:trPr>
        <w:tc>
          <w:tcPr>
            <w:tcW w:w="534" w:type="dxa"/>
          </w:tcPr>
          <w:p w14:paraId="13B91EF4" w14:textId="77777777" w:rsidR="00B440EB" w:rsidRPr="00E25918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417" w:type="dxa"/>
          </w:tcPr>
          <w:p w14:paraId="3FE5289E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55541528" w14:textId="77777777" w:rsidR="00B440EB" w:rsidRPr="0083478C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inż</w:t>
            </w:r>
            <w:proofErr w:type="spellEnd"/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Agnieszka </w:t>
            </w:r>
            <w:proofErr w:type="spellStart"/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Napórkowska</w:t>
            </w:r>
            <w:proofErr w:type="spellEnd"/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-Baryła</w:t>
            </w:r>
          </w:p>
        </w:tc>
        <w:tc>
          <w:tcPr>
            <w:tcW w:w="1392" w:type="dxa"/>
            <w:vAlign w:val="center"/>
          </w:tcPr>
          <w:p w14:paraId="15BC7E9E" w14:textId="77777777" w:rsidR="00B440EB" w:rsidRPr="0083478C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2, 4, 5, 6</w:t>
            </w:r>
          </w:p>
        </w:tc>
        <w:tc>
          <w:tcPr>
            <w:tcW w:w="1701" w:type="dxa"/>
            <w:vAlign w:val="center"/>
          </w:tcPr>
          <w:p w14:paraId="7B523A21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1C8CEFD0" w14:textId="77777777" w:rsidR="00B440EB" w:rsidRPr="0083478C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nr 2</w:t>
            </w:r>
          </w:p>
        </w:tc>
      </w:tr>
      <w:tr w:rsidR="00B440EB" w:rsidRPr="0083478C" w14:paraId="2AA84328" w14:textId="77777777" w:rsidTr="00B440EB">
        <w:trPr>
          <w:trHeight w:val="270"/>
        </w:trPr>
        <w:tc>
          <w:tcPr>
            <w:tcW w:w="534" w:type="dxa"/>
          </w:tcPr>
          <w:p w14:paraId="476661F5" w14:textId="77777777" w:rsidR="00B440EB" w:rsidRPr="00E25918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417" w:type="dxa"/>
          </w:tcPr>
          <w:p w14:paraId="3DC8CB4C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5B2BED89" w14:textId="77777777" w:rsidR="00B440EB" w:rsidRPr="0083478C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34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 inż. Mirosława Witkowska-Dąbrowska</w:t>
            </w:r>
          </w:p>
        </w:tc>
        <w:tc>
          <w:tcPr>
            <w:tcW w:w="1392" w:type="dxa"/>
            <w:vAlign w:val="center"/>
          </w:tcPr>
          <w:p w14:paraId="3F44932F" w14:textId="77777777" w:rsidR="00B440EB" w:rsidRPr="0083478C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2, 3, 4, 7</w:t>
            </w:r>
          </w:p>
        </w:tc>
        <w:tc>
          <w:tcPr>
            <w:tcW w:w="1701" w:type="dxa"/>
            <w:vAlign w:val="center"/>
          </w:tcPr>
          <w:p w14:paraId="44CF59ED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61B9A97E" w14:textId="77777777" w:rsidR="00B440EB" w:rsidRPr="0083478C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nr 4</w:t>
            </w:r>
          </w:p>
        </w:tc>
      </w:tr>
      <w:tr w:rsidR="00B440EB" w:rsidRPr="00E25918" w14:paraId="5DD20309" w14:textId="77777777" w:rsidTr="00B440EB">
        <w:trPr>
          <w:trHeight w:val="287"/>
        </w:trPr>
        <w:tc>
          <w:tcPr>
            <w:tcW w:w="534" w:type="dxa"/>
          </w:tcPr>
          <w:p w14:paraId="14251D17" w14:textId="77777777" w:rsidR="00B440EB" w:rsidRPr="00E25918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417" w:type="dxa"/>
          </w:tcPr>
          <w:p w14:paraId="6ED9C0BD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32C3F425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Dr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Świdyńska</w:t>
            </w:r>
            <w:proofErr w:type="spellEnd"/>
          </w:p>
        </w:tc>
        <w:tc>
          <w:tcPr>
            <w:tcW w:w="1392" w:type="dxa"/>
            <w:vAlign w:val="center"/>
          </w:tcPr>
          <w:p w14:paraId="2279EF0F" w14:textId="77777777" w:rsidR="00B440EB" w:rsidRPr="00E25918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2, 4, 5, 6, 7</w:t>
            </w:r>
          </w:p>
        </w:tc>
        <w:tc>
          <w:tcPr>
            <w:tcW w:w="1701" w:type="dxa"/>
            <w:vAlign w:val="center"/>
          </w:tcPr>
          <w:p w14:paraId="3AD4CE18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10F338AD" w14:textId="77777777" w:rsidR="00B440EB" w:rsidRPr="00E25918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 7</w:t>
            </w:r>
          </w:p>
        </w:tc>
      </w:tr>
      <w:tr w:rsidR="00B440EB" w:rsidRPr="00E25918" w14:paraId="787DBDA6" w14:textId="77777777" w:rsidTr="00B440EB">
        <w:trPr>
          <w:trHeight w:val="264"/>
        </w:trPr>
        <w:tc>
          <w:tcPr>
            <w:tcW w:w="534" w:type="dxa"/>
          </w:tcPr>
          <w:p w14:paraId="5CCB6754" w14:textId="77777777" w:rsidR="00B440EB" w:rsidRPr="00E25918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1417" w:type="dxa"/>
          </w:tcPr>
          <w:p w14:paraId="0247F369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1D51BA38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Mgr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Janikowska-Kiśluk</w:t>
            </w:r>
            <w:proofErr w:type="spellEnd"/>
          </w:p>
        </w:tc>
        <w:tc>
          <w:tcPr>
            <w:tcW w:w="1392" w:type="dxa"/>
            <w:vAlign w:val="center"/>
          </w:tcPr>
          <w:p w14:paraId="6361BD3A" w14:textId="77777777" w:rsidR="00B440EB" w:rsidRPr="00E25918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6, 7</w:t>
            </w:r>
          </w:p>
        </w:tc>
        <w:tc>
          <w:tcPr>
            <w:tcW w:w="1701" w:type="dxa"/>
            <w:vAlign w:val="center"/>
          </w:tcPr>
          <w:p w14:paraId="37A54478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5A4086BC" w14:textId="77777777" w:rsidR="00B440EB" w:rsidRPr="00E25918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 6</w:t>
            </w:r>
          </w:p>
        </w:tc>
      </w:tr>
      <w:tr w:rsidR="00B440EB" w:rsidRPr="00B17444" w14:paraId="3883CD7E" w14:textId="77777777" w:rsidTr="00B440EB">
        <w:trPr>
          <w:trHeight w:val="282"/>
        </w:trPr>
        <w:tc>
          <w:tcPr>
            <w:tcW w:w="534" w:type="dxa"/>
          </w:tcPr>
          <w:p w14:paraId="0AE183F7" w14:textId="77777777" w:rsidR="00B440EB" w:rsidRPr="00E25918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417" w:type="dxa"/>
          </w:tcPr>
          <w:p w14:paraId="08905B8C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2514C1E8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 Waldemar Kozłowski</w:t>
            </w:r>
          </w:p>
        </w:tc>
        <w:tc>
          <w:tcPr>
            <w:tcW w:w="1392" w:type="dxa"/>
            <w:vAlign w:val="center"/>
          </w:tcPr>
          <w:p w14:paraId="285FB607" w14:textId="77777777" w:rsidR="00B440EB" w:rsidRPr="005C2D0D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2, 5, 6</w:t>
            </w:r>
          </w:p>
        </w:tc>
        <w:tc>
          <w:tcPr>
            <w:tcW w:w="1701" w:type="dxa"/>
            <w:vAlign w:val="center"/>
          </w:tcPr>
          <w:p w14:paraId="7AD6EEB9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22913AA7" w14:textId="77777777" w:rsidR="00B440EB" w:rsidRPr="005C2D0D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nr 5</w:t>
            </w:r>
          </w:p>
        </w:tc>
      </w:tr>
      <w:tr w:rsidR="00B440EB" w:rsidRPr="00B17444" w14:paraId="6F59800E" w14:textId="77777777" w:rsidTr="00B440EB">
        <w:trPr>
          <w:trHeight w:val="258"/>
        </w:trPr>
        <w:tc>
          <w:tcPr>
            <w:tcW w:w="534" w:type="dxa"/>
          </w:tcPr>
          <w:p w14:paraId="336F36C9" w14:textId="77777777" w:rsidR="00B440EB" w:rsidRDefault="00B440EB" w:rsidP="000605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</w:tcPr>
          <w:p w14:paraId="4C9598F5" w14:textId="77777777" w:rsidR="00B440EB" w:rsidRDefault="00B440EB">
            <w:r w:rsidRPr="002C0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20.06.2019 r.</w:t>
            </w:r>
          </w:p>
        </w:tc>
        <w:tc>
          <w:tcPr>
            <w:tcW w:w="3711" w:type="dxa"/>
            <w:vAlign w:val="center"/>
          </w:tcPr>
          <w:p w14:paraId="2219C3FA" w14:textId="77777777" w:rsidR="00B440EB" w:rsidRPr="00E25918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Mgr Emilia Bojkowska</w:t>
            </w:r>
          </w:p>
        </w:tc>
        <w:tc>
          <w:tcPr>
            <w:tcW w:w="1392" w:type="dxa"/>
            <w:vAlign w:val="center"/>
          </w:tcPr>
          <w:p w14:paraId="5180008C" w14:textId="77777777" w:rsidR="00B440EB" w:rsidRPr="005C2D0D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36A1D393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793E8AA3" w14:textId="77777777" w:rsidR="00B440EB" w:rsidRPr="005C2D0D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EB" w:rsidRPr="00B17444" w14:paraId="0953AA0F" w14:textId="77777777" w:rsidTr="00B440EB">
        <w:trPr>
          <w:trHeight w:val="276"/>
        </w:trPr>
        <w:tc>
          <w:tcPr>
            <w:tcW w:w="534" w:type="dxa"/>
          </w:tcPr>
          <w:p w14:paraId="57928834" w14:textId="77777777" w:rsidR="00B440EB" w:rsidRDefault="00B440EB" w:rsidP="008347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</w:tcPr>
          <w:p w14:paraId="2B801B1E" w14:textId="77777777" w:rsidR="00B440EB" w:rsidRDefault="00B440EB" w:rsidP="00B440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711" w:type="dxa"/>
            <w:vAlign w:val="center"/>
          </w:tcPr>
          <w:p w14:paraId="6C9D1AC6" w14:textId="77777777" w:rsidR="00B440EB" w:rsidRDefault="00B440EB" w:rsidP="00B440EB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Mgr Michał Zieliński</w:t>
            </w:r>
          </w:p>
        </w:tc>
        <w:tc>
          <w:tcPr>
            <w:tcW w:w="1392" w:type="dxa"/>
            <w:vAlign w:val="center"/>
          </w:tcPr>
          <w:p w14:paraId="621905B4" w14:textId="77777777" w:rsidR="00B440EB" w:rsidRDefault="00B440EB" w:rsidP="00834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4FCBA41" w14:textId="77777777" w:rsidR="00B440EB" w:rsidRDefault="00B440EB" w:rsidP="0083478C">
            <w:pPr>
              <w:jc w:val="center"/>
            </w:pPr>
            <w:r w:rsidRPr="001C6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38" w:type="dxa"/>
            <w:vAlign w:val="center"/>
          </w:tcPr>
          <w:p w14:paraId="1E825716" w14:textId="77777777" w:rsidR="00B440EB" w:rsidRPr="005C2D0D" w:rsidRDefault="00B440EB" w:rsidP="0007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AFA45D" w14:textId="77777777"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07324D">
        <w:rPr>
          <w:rFonts w:ascii="Times New Roman" w:eastAsia="Times New Roman" w:hAnsi="Times New Roman" w:cs="Times New Roman"/>
          <w:color w:val="000000" w:themeColor="text1"/>
          <w:lang w:eastAsia="pl-PL"/>
        </w:rPr>
        <w:t>y osób zaznaczone w kolumnie „wybór tematów”</w:t>
      </w:r>
    </w:p>
    <w:p w14:paraId="1241765B" w14:textId="77777777" w:rsidR="00845B5F" w:rsidRPr="00B17444" w:rsidRDefault="00845B5F" w:rsidP="004E798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14:paraId="74662A1E" w14:textId="77777777"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40EB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="00B440EB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14:paraId="0E6AAF6C" w14:textId="77777777"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14:paraId="2DD872B7" w14:textId="77777777"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B59DF6" w14:textId="77777777"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979CB25" w14:textId="77777777"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14:paraId="6073300B" w14:textId="77777777"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B440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BD4"/>
    <w:multiLevelType w:val="hybridMultilevel"/>
    <w:tmpl w:val="D1A8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366"/>
    <w:multiLevelType w:val="hybridMultilevel"/>
    <w:tmpl w:val="EAC05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0C68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7962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1810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5F"/>
    <w:rsid w:val="00010B29"/>
    <w:rsid w:val="0007324D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4E7989"/>
    <w:rsid w:val="005018F7"/>
    <w:rsid w:val="00551500"/>
    <w:rsid w:val="005C2D0D"/>
    <w:rsid w:val="006C4A97"/>
    <w:rsid w:val="006D03EE"/>
    <w:rsid w:val="00766618"/>
    <w:rsid w:val="00777505"/>
    <w:rsid w:val="007D644D"/>
    <w:rsid w:val="00806D6C"/>
    <w:rsid w:val="0083478C"/>
    <w:rsid w:val="00845B5F"/>
    <w:rsid w:val="00866EBD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B440EB"/>
    <w:rsid w:val="00C04B5A"/>
    <w:rsid w:val="00C56AB0"/>
    <w:rsid w:val="00C83101"/>
    <w:rsid w:val="00CE02E3"/>
    <w:rsid w:val="00CE2CE3"/>
    <w:rsid w:val="00D2365B"/>
    <w:rsid w:val="00D63AB3"/>
    <w:rsid w:val="00D8444C"/>
    <w:rsid w:val="00DE263B"/>
    <w:rsid w:val="00E25918"/>
    <w:rsid w:val="00E45DB2"/>
    <w:rsid w:val="00E52A81"/>
    <w:rsid w:val="00E5329D"/>
    <w:rsid w:val="00E71637"/>
    <w:rsid w:val="00E86CA4"/>
    <w:rsid w:val="00EC01BD"/>
    <w:rsid w:val="00F54816"/>
    <w:rsid w:val="00F7683D"/>
    <w:rsid w:val="00FA525D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23E"/>
  <w15:docId w15:val="{C579C08B-42CC-4266-A530-91B47FC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E25918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font">
    <w:name w:val="font"/>
    <w:basedOn w:val="Domylnaczcionkaakapitu"/>
    <w:rsid w:val="00E2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2019-11-25T09:20:00Z</cp:lastPrinted>
  <dcterms:created xsi:type="dcterms:W3CDTF">2019-11-24T10:17:00Z</dcterms:created>
  <dcterms:modified xsi:type="dcterms:W3CDTF">2019-11-25T22:59:00Z</dcterms:modified>
</cp:coreProperties>
</file>