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DE2C51" w:rsidRDefault="00845B5F" w:rsidP="00D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DE2C5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DE2C51" w:rsidRDefault="004B27C3" w:rsidP="00D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DE2C51" w:rsidRDefault="00845B5F" w:rsidP="00DE2C51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DE2C51">
        <w:rPr>
          <w:color w:val="000000" w:themeColor="text1"/>
          <w:sz w:val="22"/>
          <w:szCs w:val="22"/>
        </w:rPr>
        <w:t xml:space="preserve">Zamawiający </w:t>
      </w:r>
      <w:r w:rsidR="002A3703" w:rsidRPr="00DE2C51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DE2C51" w:rsidRDefault="00D8444C" w:rsidP="00DE2C51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DE2C51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DE2C51">
        <w:rPr>
          <w:rFonts w:ascii="Times New Roman" w:hAnsi="Times New Roman" w:cs="Times New Roman"/>
        </w:rPr>
        <w:t>10-416</w:t>
      </w:r>
      <w:r w:rsidRPr="00DE2C51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DE2C51" w:rsidRDefault="00845B5F" w:rsidP="00DE2C51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DE2C51">
        <w:rPr>
          <w:color w:val="000000" w:themeColor="text1"/>
          <w:sz w:val="22"/>
          <w:szCs w:val="22"/>
        </w:rPr>
        <w:t>Przedmiot zamówienia</w:t>
      </w:r>
      <w:r w:rsidR="00267612" w:rsidRPr="00DE2C51">
        <w:rPr>
          <w:color w:val="0D0D0D" w:themeColor="text1" w:themeTint="F2"/>
          <w:sz w:val="22"/>
          <w:szCs w:val="22"/>
        </w:rPr>
        <w:t xml:space="preserve">: </w:t>
      </w:r>
    </w:p>
    <w:p w:rsidR="009B130C" w:rsidRPr="009B130C" w:rsidRDefault="009B130C" w:rsidP="009B130C">
      <w:pPr>
        <w:ind w:left="360" w:right="-286"/>
        <w:jc w:val="center"/>
        <w:rPr>
          <w:rFonts w:ascii="Times New Roman" w:hAnsi="Times New Roman" w:cs="Times New Roman"/>
          <w:b/>
          <w:i/>
        </w:rPr>
      </w:pPr>
      <w:r w:rsidRPr="009B130C">
        <w:rPr>
          <w:rFonts w:ascii="Times New Roman" w:hAnsi="Times New Roman" w:cs="Times New Roman"/>
          <w:b/>
          <w:color w:val="0D0D0D" w:themeColor="text1" w:themeTint="F2"/>
        </w:rPr>
        <w:t xml:space="preserve">pełnienie funkcji koordynatora badań, współpracującego z ekspertami i drugim specjalistą w zakresie analizy statystycznej (umowa zlecenie) w ramach operacji nt.: </w:t>
      </w:r>
      <w:r w:rsidRPr="009B130C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</w:p>
    <w:p w:rsidR="007144A1" w:rsidRPr="00DE2C51" w:rsidRDefault="00845B5F" w:rsidP="00DE2C51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right="-284" w:hanging="284"/>
        <w:contextualSpacing w:val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Szacunkowa wartość przedmiotu zamówienia została ustalona na kwot</w:t>
      </w:r>
      <w:r w:rsidR="00D63AB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7144A1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7144A1" w:rsidRPr="00DE2C51" w:rsidRDefault="009B130C" w:rsidP="00DE2C51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3000</w:t>
      </w:r>
      <w:r w:rsidR="007144A1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,00 zł brutto</w:t>
      </w: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, 30 osobodni, przy stawce dziennej wynoszącej 100 zł</w:t>
      </w:r>
    </w:p>
    <w:p w:rsidR="00845B5F" w:rsidRPr="00DE2C51" w:rsidRDefault="009B130C" w:rsidP="00DE2C51">
      <w:pPr>
        <w:shd w:val="clear" w:color="auto" w:fill="FFFFFF"/>
        <w:spacing w:after="0" w:line="240" w:lineRule="auto"/>
        <w:ind w:left="360"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Słownie: trzy tysiące 00/100 zł brutto.</w:t>
      </w:r>
    </w:p>
    <w:p w:rsidR="00845B5F" w:rsidRPr="00DE2C51" w:rsidRDefault="00845B5F" w:rsidP="00DE2C51">
      <w:pPr>
        <w:shd w:val="clear" w:color="auto" w:fill="FFFFFF"/>
        <w:spacing w:after="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DE2C51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DE2C51" w:rsidRDefault="002A3703" w:rsidP="00DE2C5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DE2C51" w:rsidRDefault="002A3703" w:rsidP="00DE2C51">
      <w:pPr>
        <w:shd w:val="clear" w:color="auto" w:fill="FFFFFF"/>
        <w:spacing w:after="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DE2C51" w:rsidRDefault="002A3703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8662" w:type="dxa"/>
        <w:tblLook w:val="04A0"/>
      </w:tblPr>
      <w:tblGrid>
        <w:gridCol w:w="1555"/>
        <w:gridCol w:w="3089"/>
        <w:gridCol w:w="1276"/>
        <w:gridCol w:w="1329"/>
        <w:gridCol w:w="1413"/>
      </w:tblGrid>
      <w:tr w:rsidR="009B130C" w:rsidRPr="00DE2C51" w:rsidTr="009B130C">
        <w:tc>
          <w:tcPr>
            <w:tcW w:w="1555" w:type="dxa"/>
            <w:vAlign w:val="center"/>
          </w:tcPr>
          <w:p w:rsidR="009B130C" w:rsidRPr="00DE2C51" w:rsidRDefault="009B130C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089" w:type="dxa"/>
            <w:vAlign w:val="center"/>
          </w:tcPr>
          <w:p w:rsidR="009B130C" w:rsidRPr="00DE2C51" w:rsidRDefault="009B130C" w:rsidP="00DE2C51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276" w:type="dxa"/>
            <w:vAlign w:val="center"/>
          </w:tcPr>
          <w:p w:rsidR="009B130C" w:rsidRPr="00DE2C51" w:rsidRDefault="009B130C" w:rsidP="009B130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Oferowana cena</w:t>
            </w:r>
          </w:p>
        </w:tc>
        <w:tc>
          <w:tcPr>
            <w:tcW w:w="1329" w:type="dxa"/>
            <w:vAlign w:val="center"/>
          </w:tcPr>
          <w:p w:rsidR="009B130C" w:rsidRPr="00DE2C51" w:rsidRDefault="009B130C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DE2C51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Termin realizacji zamówienia</w:t>
            </w:r>
          </w:p>
        </w:tc>
        <w:tc>
          <w:tcPr>
            <w:tcW w:w="1413" w:type="dxa"/>
            <w:vAlign w:val="center"/>
          </w:tcPr>
          <w:p w:rsidR="009B130C" w:rsidRDefault="009B130C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RAZEM</w:t>
            </w:r>
          </w:p>
          <w:p w:rsidR="009B130C" w:rsidRPr="00DE2C51" w:rsidRDefault="009B130C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Brutto zł</w:t>
            </w:r>
          </w:p>
        </w:tc>
      </w:tr>
      <w:tr w:rsidR="009B130C" w:rsidRPr="00DE2C51" w:rsidTr="009B130C">
        <w:tc>
          <w:tcPr>
            <w:tcW w:w="1555" w:type="dxa"/>
          </w:tcPr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9B130C" w:rsidRPr="009B130C" w:rsidRDefault="009B130C" w:rsidP="009B130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Prof. UWM dr hab. Zbigniew Brodziński, ul. Zodiakalna 20, 10-712 Olsztyn</w:t>
            </w:r>
          </w:p>
        </w:tc>
        <w:tc>
          <w:tcPr>
            <w:tcW w:w="1276" w:type="dxa"/>
            <w:vAlign w:val="center"/>
          </w:tcPr>
          <w:p w:rsidR="009B130C" w:rsidRPr="009B130C" w:rsidRDefault="009B130C" w:rsidP="00DE2C51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100,00</w:t>
            </w:r>
          </w:p>
        </w:tc>
        <w:tc>
          <w:tcPr>
            <w:tcW w:w="1329" w:type="dxa"/>
            <w:vAlign w:val="center"/>
          </w:tcPr>
          <w:p w:rsidR="009B130C" w:rsidRPr="009B130C" w:rsidRDefault="009B130C" w:rsidP="00DE2C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osobodni</w:t>
            </w:r>
          </w:p>
        </w:tc>
        <w:tc>
          <w:tcPr>
            <w:tcW w:w="1413" w:type="dxa"/>
            <w:vAlign w:val="center"/>
          </w:tcPr>
          <w:p w:rsidR="009B130C" w:rsidRPr="009B130C" w:rsidRDefault="009B130C" w:rsidP="009B13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3000,00</w:t>
            </w:r>
          </w:p>
        </w:tc>
      </w:tr>
      <w:tr w:rsidR="009B130C" w:rsidRPr="00DE2C51" w:rsidTr="009B130C">
        <w:trPr>
          <w:trHeight w:val="605"/>
        </w:trPr>
        <w:tc>
          <w:tcPr>
            <w:tcW w:w="1555" w:type="dxa"/>
          </w:tcPr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 </w:t>
            </w:r>
          </w:p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Prof. UWM dr hab. Konrad Turkowski, zam. Ruś 103, 10-687 Olsztyn</w:t>
            </w:r>
          </w:p>
        </w:tc>
        <w:tc>
          <w:tcPr>
            <w:tcW w:w="1276" w:type="dxa"/>
            <w:vAlign w:val="center"/>
          </w:tcPr>
          <w:p w:rsidR="009B130C" w:rsidRPr="009B130C" w:rsidRDefault="009B130C" w:rsidP="00DE2C5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</w:t>
            </w: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</w:t>
            </w: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329" w:type="dxa"/>
            <w:vAlign w:val="center"/>
          </w:tcPr>
          <w:p w:rsidR="009B130C" w:rsidRPr="009B130C" w:rsidRDefault="009B130C" w:rsidP="00DE2C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osobodni</w:t>
            </w:r>
          </w:p>
        </w:tc>
        <w:tc>
          <w:tcPr>
            <w:tcW w:w="1413" w:type="dxa"/>
            <w:vAlign w:val="center"/>
          </w:tcPr>
          <w:p w:rsidR="009B130C" w:rsidRPr="009B130C" w:rsidRDefault="009B130C" w:rsidP="009B13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4500,00</w:t>
            </w:r>
          </w:p>
        </w:tc>
      </w:tr>
      <w:tr w:rsidR="009B130C" w:rsidRPr="00DE2C51" w:rsidTr="009B130C">
        <w:trPr>
          <w:trHeight w:val="605"/>
        </w:trPr>
        <w:tc>
          <w:tcPr>
            <w:tcW w:w="1555" w:type="dxa"/>
          </w:tcPr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20.06.2019 r.</w:t>
            </w:r>
          </w:p>
        </w:tc>
        <w:tc>
          <w:tcPr>
            <w:tcW w:w="3089" w:type="dxa"/>
          </w:tcPr>
          <w:p w:rsidR="009B130C" w:rsidRPr="009B130C" w:rsidRDefault="009B130C" w:rsidP="00DE2C5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B130C" w:rsidRPr="009B130C" w:rsidRDefault="009B130C" w:rsidP="00DE2C5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15</w:t>
            </w:r>
            <w:r w:rsidRPr="009B13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29" w:type="dxa"/>
            <w:vAlign w:val="center"/>
          </w:tcPr>
          <w:p w:rsidR="009B130C" w:rsidRPr="009B130C" w:rsidRDefault="009B130C" w:rsidP="00DE2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osobodni</w:t>
            </w:r>
          </w:p>
        </w:tc>
        <w:tc>
          <w:tcPr>
            <w:tcW w:w="1413" w:type="dxa"/>
            <w:vAlign w:val="center"/>
          </w:tcPr>
          <w:p w:rsidR="009B130C" w:rsidRPr="009B130C" w:rsidRDefault="009B130C" w:rsidP="009B130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4500,00</w:t>
            </w:r>
          </w:p>
        </w:tc>
      </w:tr>
    </w:tbl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9B130C" w:rsidRDefault="009B130C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F221F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Prof. UWM dr hab. Zbigniewa Brodzińskiego, zam. ul. Zodiakalna 20, 10-712 Olsztyn </w:t>
      </w:r>
    </w:p>
    <w:p w:rsidR="009B130C" w:rsidRDefault="009B130C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DE2C51" w:rsidRDefault="00B17444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DE2C51">
        <w:rPr>
          <w:rFonts w:ascii="Times New Roman" w:hAnsi="Times New Roman" w:cs="Times New Roman"/>
        </w:rPr>
        <w:t>21</w:t>
      </w:r>
      <w:r w:rsidR="00A3118F" w:rsidRPr="00DE2C51">
        <w:rPr>
          <w:rFonts w:ascii="Times New Roman" w:hAnsi="Times New Roman" w:cs="Times New Roman"/>
        </w:rPr>
        <w:t>.0</w:t>
      </w:r>
      <w:r w:rsidRPr="00DE2C51">
        <w:rPr>
          <w:rFonts w:ascii="Times New Roman" w:hAnsi="Times New Roman" w:cs="Times New Roman"/>
        </w:rPr>
        <w:t>6</w:t>
      </w:r>
      <w:r w:rsidR="00A3118F" w:rsidRPr="00DE2C51">
        <w:rPr>
          <w:rFonts w:ascii="Times New Roman" w:hAnsi="Times New Roman" w:cs="Times New Roman"/>
        </w:rPr>
        <w:t>.201</w:t>
      </w:r>
      <w:r w:rsidRPr="00DE2C51">
        <w:rPr>
          <w:rFonts w:ascii="Times New Roman" w:hAnsi="Times New Roman" w:cs="Times New Roman"/>
        </w:rPr>
        <w:t>9</w:t>
      </w:r>
      <w:r w:rsidR="00A3118F" w:rsidRPr="00DE2C51">
        <w:rPr>
          <w:rFonts w:ascii="Times New Roman" w:hAnsi="Times New Roman" w:cs="Times New Roman"/>
        </w:rPr>
        <w:t xml:space="preserve"> r</w:t>
      </w:r>
      <w:r w:rsidR="00A3118F" w:rsidRPr="00DE2C51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DE2C51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DE2C51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DE2C51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DE2C51" w:rsidRDefault="00845B5F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Pr="00DE2C51" w:rsidRDefault="00A61BD9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Default="0010796B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B130C" w:rsidRDefault="009B130C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9B130C" w:rsidRPr="00DE2C51" w:rsidRDefault="009B130C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DE2C51" w:rsidRDefault="00A61BD9" w:rsidP="00DE2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DE2C51" w:rsidRDefault="00112F45" w:rsidP="00DE2C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DE2C51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DE2C51" w:rsidRDefault="00AD3B19" w:rsidP="00DE2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DE2C51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DE2C51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DE2C51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44B6D"/>
    <w:multiLevelType w:val="hybridMultilevel"/>
    <w:tmpl w:val="BD4CB4F2"/>
    <w:lvl w:ilvl="0" w:tplc="7CC409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51500"/>
    <w:rsid w:val="006D03EE"/>
    <w:rsid w:val="007144A1"/>
    <w:rsid w:val="00777505"/>
    <w:rsid w:val="007D644D"/>
    <w:rsid w:val="00806D6C"/>
    <w:rsid w:val="00845B5F"/>
    <w:rsid w:val="009B130C"/>
    <w:rsid w:val="009D6AC0"/>
    <w:rsid w:val="009F7C60"/>
    <w:rsid w:val="00A3118F"/>
    <w:rsid w:val="00A61BD9"/>
    <w:rsid w:val="00AD3B19"/>
    <w:rsid w:val="00AD6083"/>
    <w:rsid w:val="00B17444"/>
    <w:rsid w:val="00B276C2"/>
    <w:rsid w:val="00D63AB3"/>
    <w:rsid w:val="00D8444C"/>
    <w:rsid w:val="00DC5992"/>
    <w:rsid w:val="00DE2C51"/>
    <w:rsid w:val="00E37A43"/>
    <w:rsid w:val="00E45DB2"/>
    <w:rsid w:val="00E71637"/>
    <w:rsid w:val="00E86CA4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2</cp:revision>
  <cp:lastPrinted>2019-10-15T11:45:00Z</cp:lastPrinted>
  <dcterms:created xsi:type="dcterms:W3CDTF">2019-10-15T15:40:00Z</dcterms:created>
  <dcterms:modified xsi:type="dcterms:W3CDTF">2019-10-15T15:40:00Z</dcterms:modified>
</cp:coreProperties>
</file>